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420" w:rsidRPr="00B915BA" w:rsidRDefault="00862420" w:rsidP="00862420">
      <w:pPr>
        <w:ind w:firstLine="360"/>
        <w:jc w:val="center"/>
      </w:pPr>
      <w:r w:rsidRPr="00B915BA">
        <w:t>Тема 1</w:t>
      </w:r>
      <w:r>
        <w:t>5</w:t>
      </w:r>
      <w:r w:rsidRPr="00B915BA">
        <w:t xml:space="preserve"> СОЦИАЛЬНАЯ ПОЛИТИКА ГОСУДАРСТВА</w:t>
      </w:r>
    </w:p>
    <w:p w:rsidR="00862420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5"/>
          <w:rFonts w:ascii="Times New Roman" w:hAnsi="Times New Roman"/>
          <w:color w:val="000000"/>
          <w:sz w:val="20"/>
          <w:szCs w:val="20"/>
        </w:rPr>
      </w:pP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политика осуществляется по двум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шим направлениям:</w:t>
      </w:r>
    </w:p>
    <w:p w:rsidR="00862420" w:rsidRPr="00CE7DAB" w:rsidRDefault="00862420" w:rsidP="00862420">
      <w:pPr>
        <w:pStyle w:val="81"/>
        <w:numPr>
          <w:ilvl w:val="0"/>
          <w:numId w:val="2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обеспечение всем трудоспособным условий для получе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максимально возможного дохода при помощи любой 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конной деятельности;</w:t>
      </w:r>
    </w:p>
    <w:p w:rsidR="00862420" w:rsidRPr="00CE7DAB" w:rsidRDefault="00862420" w:rsidP="00862420">
      <w:pPr>
        <w:pStyle w:val="81"/>
        <w:numPr>
          <w:ilvl w:val="0"/>
          <w:numId w:val="2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обеспечение социальной защиты и опре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деленных стандартов благосостояния для всех членов общества.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- это все материальные средства,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торые домохозяйства получают как результат экономической деятельности или как трансферты.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поступают населению в денежной и натураль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ной формах. Натуральная форма доходов включает продук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цию, произведенную домохозяйствами для собственного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требления, натуральные трансферты (продукты питания, одежду).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Уровень доходов населения отражается при помощи следующих показателей.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Среднедушевые денежные доходы, которые исчисля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ются путем деления общей суммы денежного дохода на на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личное население.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Номинальные денежные доходы населения характери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зуют общее количество денег, которое получено (или начис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лено) за определенный период времени.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Располагаемые денежные доходы - это доходы, которые могут быть использованы на личное потребление и сбережения. Они равны номинальным доходам за вычетом налогов, обяза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платежей и добровольных взносов населения.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денежные доходы отражают покупательную способность денежного дохода. Это номинальные денежные доходы текущего периода, скорректированные на индекс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требительских цен.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Реальные располагаемые денежные доходы опреде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ляются исходя из скорректированных на индекс цен денеж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доходов текущего периода, за вычетом обязательных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тежей и взносов.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источниками доходов населения являются: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9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факторные доходы (доходы от основных факторов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изводства, которыми владеют домохозяйства): заработная пла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та, доходы от собственности (арендная плата, проценты, ди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виденды), доходы от предпринимательской деятельности (прибыль);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трансфертные платежи: пенсии, пособия, стипендии и т.д.;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другие поступления: страховые возмещения, доходы от продажи иностранной валюты и пр.</w:t>
      </w:r>
    </w:p>
    <w:p w:rsidR="00862420" w:rsidRPr="00CE7DAB" w:rsidRDefault="00862420" w:rsidP="00862420">
      <w:pPr>
        <w:pStyle w:val="81"/>
        <w:shd w:val="clear" w:color="auto" w:fill="auto"/>
        <w:tabs>
          <w:tab w:val="left" w:pos="72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различных экономических системах существуют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ные принципы распределения доходов. Обычно выделяют четыре основных принципа: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уравнительный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рыночный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(в соответствии с владением тем или иным фактором производства);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 накопленному имуществу;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привилегированное (перераспределение богатства в поль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зу определенных слоев общества).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В реальной действительности эти принципы сочетаются, обусловливая характерную для данного общества дифферен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циацию распределения доходов. Можно назвать следующие причины неравенства доходов в современном обществе:</w:t>
      </w:r>
    </w:p>
    <w:p w:rsidR="00862420" w:rsidRPr="00037D9C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Style w:val="85"/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факторах производства, которыми владеют домохозяйства, в размерах накопленного имущества;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оплате труда, которые, в свою очередь, связа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 с различиями в интеллектуальных и физических 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ностях, уровне образования и профессиональной подготовки, а также трудовой мотивации (желании много и продуктивно трудиться);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различия в демографических характеристиках домохо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зяйств: размере семьи, соотношении работающих и иждивен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цев, состоянии здоровья, а также в географических и клима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тических условиях проживания;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180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стихийные бедствия, болезни, потеря кормильца, безра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ботица, дискриминация по полу, возрасту, национальности или социальному положению.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Степень неравенства доходов в обществе отражается при помощи ряда показателей.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Различают: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коэффициент фондов - соотношение между средними значениями доходов сравниваемых групп или их долями в общем объеме доходов;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2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децильный коэффициент - соотношение между сред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ними доходами 10% самых обеспеченных граждан и 10% са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мых бедных.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Особо наглядно отображает степень неравенства доходов </w:t>
      </w:r>
      <w:r w:rsidRPr="007B0D32">
        <w:rPr>
          <w:rStyle w:val="80"/>
          <w:rFonts w:ascii="Times New Roman" w:hAnsi="Times New Roman"/>
          <w:color w:val="000000"/>
          <w:sz w:val="20"/>
          <w:szCs w:val="20"/>
          <w:lang w:val="ru-RU"/>
        </w:rPr>
        <w:t>кривая Лоренца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Биссектриса угла осей координат отображает теоретическую возможность полного равенства до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ходов в обществе (10% всех семей владеют 10% доходов, 20% се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мей - 20% доходов и т.д.). Кривая Лоренца показывает,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сколько процентов от общих доходов фактически приходится на каж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дую процентную гру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пп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у семей. Чем больше разрыв между ли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нией абсолютного равенства и кривой Лоренца, тем больше степень неравенства в стране.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Нужно отметить, что чем выше уровень социально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экономического развития страны, тем ниже показатели диф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ференциации доходов.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 прожиточному минимуму привязываются многие со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циальные гарантии: минимальная заработная плата,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пенсия, стипендии учащихся, некоторые пособия. В России он пока не выполняет такой функции, однако в но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вом Трудовом Кодексе записано положение о том, что мини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мальная заработная плата должна обеспечивать прожиточ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ный минимум.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Рассчитывается несколько показателей прожиточного минимума в зависимости от размеров и предназначения по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требительской корзины.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Физиологический минимум (минимальная потреби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тельская корзина) включает в себя затраты на продукты, не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обходимые для удовлетворения главных физиологических потребностей. Это стоимостная оценка натурального набора продуктов питания, учитывающего диетологические огра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ничения и обеспечивающего минимально необходимое ко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личество калорий</w:t>
      </w: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.С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оциальный минимум представляет собой минимум товаров и услуг, которые общество признает необходимыми для поддержания приемлемого уровня жизни. Помимо удов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летворения минимальных физиологических потребностей, он включает затраты на минимальные материальные и духовные запросы: расходы на непродовольственные товары и услуги, налоги и обязательные платежи, исходя из доли затрат на эти цели в бюджетах низкодоходных домашних хозяйств.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Отдельно рассчитываются показатели прожиточного минимума для работоспособных мужчин и женщин, детей, пенсионеров.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Прожиточный минимум и его динамика являются важ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ными, но не единственными показателями, применяемыми при оценке уровня жизни населения.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показателями (индикаторами) уровня жиз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 являются: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доходы населения (среднедушевые номинальные и 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альные доходы, показатели дифференциации доходов, номи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нальная и реальная начисленная средняя заработная плата, средний и реальный размер назначенной пенсии, величина прожиточного минимума и доля населения с доходами ниже прожиточного уровня, минимальные размеры заработной платы и пенсии и пр.;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жилье (общая площадь занимаемого жилья на одного жителя);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60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здравоохранение (число больничных коек на 1000 жите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лей);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91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образование (число вузов и средних специальных учебных заведений, удельная доля студентов в численности населения);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культура (издание книг, брошюр, журналов);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отдых и туризм;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недвижимость и наличие товаров длительного пользо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вания;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питание (калорийность, состав продуктов);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демографические тенденции (показатели ожидаемой продолжительности жизни, рождаемости, смертности, брач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ности, разводимости);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безопасность (число зарегистрированных преступлений).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Иногда наряду с категорией уровня жизни используется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более широкое понятие качества жизни. Это обобщающая социально-экономическая категория, включающая в себя не только показатели уровня жизни, но и степень удовлетворе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ния духовных потребностей, условия среды, окружающей че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ловека, состояние морально-психологического климата, ду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шевного комфорта. Не все из перечисленных показателей поддаются статистическому измерению, что осложняет оцен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ку качества жизни в стране.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С </w:t>
      </w:r>
      <w:smartTag w:uri="urn:schemas-microsoft-com:office:smarttags" w:element="metricconverter">
        <w:smartTagPr>
          <w:attr w:name="ProductID" w:val="1999 г"/>
        </w:smartTagPr>
        <w:r w:rsidRPr="00CE7DAB">
          <w:rPr>
            <w:rStyle w:val="85"/>
            <w:rFonts w:ascii="Times New Roman" w:hAnsi="Times New Roman"/>
            <w:color w:val="000000"/>
            <w:sz w:val="20"/>
            <w:szCs w:val="20"/>
          </w:rPr>
          <w:t>1990 г</w:t>
        </w:r>
      </w:smartTag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 ООН подсчитывает агрегированный показатель, по которому в определенной мере можно оценить качество жизни в различных странах, дать его сравнение. Этот показа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 первоначально получил название «индекса развития человека». В настоящее время он называется «индексом раз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вития человеческого потенциала». Он рассчитывается как средневзвешанная из трех показателей: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национального дохода на душу населения;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образовательного уровня взрослого населения;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ожидаемой продолжительности жизни.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Социальная защита населения - это одно из важней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ших направлений социальной политики государства, заклю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чающееся в установлении и поддержании общественно необ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ходимого материального и социального положения всех чле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нов общества</w:t>
      </w: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.С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истема социальной защиты - это комплекс законода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тельных актов, мероприятий, а также организаций, обеспечи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вающих реализацию мер социальной з</w:t>
      </w:r>
      <w:r w:rsidRPr="00CE7DAB">
        <w:rPr>
          <w:rStyle w:val="84"/>
          <w:rFonts w:ascii="Times New Roman" w:hAnsi="Times New Roman"/>
          <w:color w:val="000000"/>
          <w:sz w:val="20"/>
          <w:szCs w:val="20"/>
        </w:rPr>
        <w:t>ащ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иты населения, под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держки социально уязвимых слоев населения.</w:t>
      </w:r>
    </w:p>
    <w:p w:rsidR="00862420" w:rsidRPr="00CE7DAB" w:rsidRDefault="00862420" w:rsidP="00862420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Она включает в себя:</w:t>
      </w:r>
    </w:p>
    <w:p w:rsidR="00862420" w:rsidRPr="00037D9C" w:rsidRDefault="00862420" w:rsidP="00862420">
      <w:pPr>
        <w:pStyle w:val="81"/>
        <w:numPr>
          <w:ilvl w:val="0"/>
          <w:numId w:val="3"/>
        </w:numPr>
        <w:shd w:val="clear" w:color="auto" w:fill="auto"/>
        <w:tabs>
          <w:tab w:val="left" w:pos="855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Социальное обеспечение - означа</w:t>
      </w:r>
      <w:r>
        <w:rPr>
          <w:rStyle w:val="85"/>
          <w:rFonts w:ascii="Times New Roman" w:hAnsi="Times New Roman"/>
          <w:color w:val="000000"/>
          <w:sz w:val="20"/>
          <w:szCs w:val="20"/>
        </w:rPr>
        <w:t>ет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создание государственной системы ма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териального 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lastRenderedPageBreak/>
        <w:t>обеспечения и обслуживания пожилых и нетру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доспособных граждан, а также семей с детьми за счет так на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зываемых общественных фондов потребления. Эта </w:t>
      </w:r>
      <w:proofErr w:type="gramStart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категория</w:t>
      </w:r>
      <w:proofErr w:type="gramEnd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по сути идентична категории социальной защиты, однако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следняя применяется по отношению к рыночной экономике. </w:t>
      </w:r>
      <w:proofErr w:type="gramStart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Помимо пенсий (по старости, инвалидности и пр.) к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циальному обеспечению относились пособия по временной нетрудоспособности и родам, по уходу за ребенком в возрасте до года, помощь семьям в содержании и воспитании детей (бесплатные или на льготных условиях ясли, детские сады, интернаты, пионерские лагеря и пр.), семейные пособия, со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держание нетрудоспособных в специальных организациях (домах престарелых и пр.), бесплатная или на льготных</w:t>
      </w:r>
      <w:proofErr w:type="gramEnd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</w:t>
      </w:r>
      <w:proofErr w:type="gramStart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усло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виях</w:t>
      </w:r>
      <w:proofErr w:type="gramEnd"/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 xml:space="preserve"> протезная помощь, предоставление инвалидам средств передвижения, профессиональное обучение инвалидов, раз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личные льготы семьям инвалидов. При переходе к рынку сис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тема социального обеспечения в значительной мере перестала выполнять свои функции, однако часть ее элементов вошла в современную систему социальной защиты населения.</w:t>
      </w:r>
    </w:p>
    <w:p w:rsidR="00862420" w:rsidRPr="00037D9C" w:rsidRDefault="00862420" w:rsidP="00862420">
      <w:pPr>
        <w:pStyle w:val="81"/>
        <w:numPr>
          <w:ilvl w:val="0"/>
          <w:numId w:val="3"/>
        </w:numPr>
        <w:shd w:val="clear" w:color="auto" w:fill="auto"/>
        <w:tabs>
          <w:tab w:val="left" w:pos="82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Социальные гарантии - предоставление социальных благ и услуг гражданам без учета трудового вклада и провер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ки нуждаемости на основе принципа распределения по по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требностям имеющихся общественных ресурсов этих благ. В нашей стране к социальным гарантиям относят: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гарантированное бесплатное медицинское обслуживание;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6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общедоступность и бесплатность образования;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минимальный </w:t>
      </w: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размер оплаты труда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минимальный размер пенсии, стипендии;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социальные пенсии (инвалидам с детства; детя</w:t>
      </w: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м-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инвалидам; инвалидам, не имеющим трудового стажа; детям, потерявшим одного или обоих родителей; лицам, старше 65 (мужчины) и 60 (женщины) лет, не имеющим трудового стажа);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пособия при рождении ребенка, на период по уходу за ребенком до достижения им возраста 1,5 лет, до 16 лет;</w:t>
      </w:r>
    </w:p>
    <w:p w:rsidR="00862420" w:rsidRPr="00CE7DAB" w:rsidRDefault="00862420" w:rsidP="00862420">
      <w:pPr>
        <w:pStyle w:val="81"/>
        <w:numPr>
          <w:ilvl w:val="0"/>
          <w:numId w:val="1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ритуальное пособие на погребение и некоторые другие.</w:t>
      </w:r>
    </w:p>
    <w:p w:rsidR="00862420" w:rsidRPr="00CE7DAB" w:rsidRDefault="00862420" w:rsidP="00862420">
      <w:pPr>
        <w:pStyle w:val="81"/>
        <w:numPr>
          <w:ilvl w:val="0"/>
          <w:numId w:val="3"/>
        </w:numPr>
        <w:shd w:val="clear" w:color="auto" w:fill="auto"/>
        <w:tabs>
          <w:tab w:val="left" w:pos="830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Социальное страхование - защита экономически ак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тивного населения от социальных рисков на основе коллек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 xml:space="preserve">тивной солидарности при возмещении ущерба. </w:t>
      </w:r>
      <w:proofErr w:type="gramStart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>Основными социальными рисками, связанными с потерей трудоспособ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ности, работы и соответственно, дохода, являются болезнь, старость, безработица, материнство, несчастный случай, про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изводственная травма, профессиональное заболевание, смерть кормильца.</w:t>
      </w:r>
      <w:proofErr w:type="gramEnd"/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t xml:space="preserve"> Финансируется система социального страхования из специальных внебюджетных фондов, формируемых за счет взносов работодателей и работников, а также субсидий госу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дарства. Существует две формы социального страхования - обязательное (при поддержке государством его фондов) и добровольное (при отсутствии государственной помощи). Поддержка граждан осуществляется, прежде всего, путем де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нежных выплат (пенсий и пособий по болезни, старости, без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работице, потере кормильца и пр.), а также при помощи фи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нансирования услуг организаций здравоохранения, профес</w:t>
      </w:r>
      <w:r w:rsidRPr="00CE7DAB">
        <w:rPr>
          <w:rStyle w:val="85"/>
          <w:rFonts w:ascii="Times New Roman" w:hAnsi="Times New Roman"/>
          <w:color w:val="000000"/>
          <w:sz w:val="20"/>
          <w:szCs w:val="20"/>
        </w:rPr>
        <w:softHyphen/>
        <w:t>сионального обучения и др., связанных с восстановлением трудоспособности.</w:t>
      </w:r>
    </w:p>
    <w:p w:rsidR="00862420" w:rsidRPr="00037D9C" w:rsidRDefault="00862420" w:rsidP="00862420">
      <w:pPr>
        <w:pStyle w:val="81"/>
        <w:numPr>
          <w:ilvl w:val="0"/>
          <w:numId w:val="3"/>
        </w:numPr>
        <w:shd w:val="clear" w:color="auto" w:fill="auto"/>
        <w:tabs>
          <w:tab w:val="left" w:pos="90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t>Социальная поддержка (помощь) предоставляется социально-уязвимым группам населения, не способным в си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лу тех или иных причин обеспечить себе доход. Помощь осу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ществляется как путем денежных, так и натуральных выплат (бесплатные обеды, одежда) и финансируется за счет общих налоговых поступлений. Для получения социальной помощи обычно необходима проверка на нуждаемость. Помощь пре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доставляется тем людям, чьи доходы ниже минимальных жиз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ненных стандартов, и выступает важнейшим элементом поли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тики борьбы с бедностью, обеспечением минимального га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рантированного дохода, как реализация права на жизнь. Социальная поддержка не ограничивается только мате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риальной помощью. Она включает также меры в виде содей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ствия и услуг, оказываемых отдельным лицам или группам населения социальными службами для преодоления жизнен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ных трудностей, поддержания социального статуса, адапта</w:t>
      </w:r>
      <w:r w:rsidRPr="00037D9C">
        <w:rPr>
          <w:rStyle w:val="85"/>
          <w:rFonts w:ascii="Times New Roman" w:hAnsi="Times New Roman"/>
          <w:color w:val="000000"/>
          <w:sz w:val="20"/>
          <w:szCs w:val="20"/>
        </w:rPr>
        <w:softHyphen/>
        <w:t>ции в обществе.</w:t>
      </w:r>
    </w:p>
    <w:p w:rsidR="00862420" w:rsidRDefault="00862420" w:rsidP="00862420">
      <w:pPr>
        <w:ind w:firstLine="360"/>
        <w:jc w:val="center"/>
      </w:pPr>
    </w:p>
    <w:p w:rsidR="00862420" w:rsidRDefault="00862420" w:rsidP="00862420">
      <w:pPr>
        <w:ind w:firstLine="360"/>
        <w:jc w:val="center"/>
      </w:pPr>
    </w:p>
    <w:p w:rsidR="00862420" w:rsidRDefault="00862420" w:rsidP="00862420"/>
    <w:p w:rsidR="00B22F8D" w:rsidRDefault="00B22F8D"/>
    <w:sectPr w:rsidR="00B22F8D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F"/>
    <w:multiLevelType w:val="multilevel"/>
    <w:tmpl w:val="000000CE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F5"/>
    <w:multiLevelType w:val="multilevel"/>
    <w:tmpl w:val="000000F4"/>
    <w:lvl w:ilvl="0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F7"/>
    <w:multiLevelType w:val="multilevel"/>
    <w:tmpl w:val="000000F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grammar="clean"/>
  <w:defaultTabStop w:val="708"/>
  <w:characterSpacingControl w:val="doNotCompress"/>
  <w:compat>
    <w:useFELayout/>
  </w:compat>
  <w:rsids>
    <w:rsidRoot w:val="00862420"/>
    <w:rsid w:val="00862420"/>
    <w:rsid w:val="00B22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1"/>
    <w:uiPriority w:val="99"/>
    <w:locked/>
    <w:rsid w:val="00862420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862420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/>
      <w:b/>
      <w:bCs/>
      <w:sz w:val="21"/>
      <w:szCs w:val="21"/>
    </w:rPr>
  </w:style>
  <w:style w:type="character" w:customStyle="1" w:styleId="85">
    <w:name w:val="Основной текст (8)5"/>
    <w:basedOn w:val="8"/>
    <w:uiPriority w:val="99"/>
    <w:rsid w:val="00862420"/>
    <w:rPr>
      <w:rFonts w:cs="Times New Roman"/>
      <w:lang w:bidi="ar-SA"/>
    </w:rPr>
  </w:style>
  <w:style w:type="character" w:customStyle="1" w:styleId="80">
    <w:name w:val="Основной текст (8) + Курсив"/>
    <w:basedOn w:val="8"/>
    <w:uiPriority w:val="99"/>
    <w:rsid w:val="00862420"/>
    <w:rPr>
      <w:rFonts w:cs="Times New Roman"/>
      <w:i/>
      <w:iCs/>
      <w:lang w:val="en-US" w:eastAsia="en-US" w:bidi="ar-SA"/>
    </w:rPr>
  </w:style>
  <w:style w:type="character" w:customStyle="1" w:styleId="84">
    <w:name w:val="Основной текст (8)4"/>
    <w:basedOn w:val="8"/>
    <w:uiPriority w:val="99"/>
    <w:rsid w:val="00862420"/>
    <w:rPr>
      <w:rFonts w:cs="Times New Roman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1779</Words>
  <Characters>10144</Characters>
  <Application>Microsoft Office Word</Application>
  <DocSecurity>0</DocSecurity>
  <Lines>84</Lines>
  <Paragraphs>23</Paragraphs>
  <ScaleCrop>false</ScaleCrop>
  <Company>MultiDVD Team</Company>
  <LinksUpToDate>false</LinksUpToDate>
  <CharactersWithSpaces>11900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2018-09-09T14:31:00Z</dcterms:created>
  <dcterms:modified xsi:type="dcterms:W3CDTF">2018-09-09T14:31:00Z</dcterms:modified>
</cp:coreProperties>
</file>